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91" w:rsidRPr="001F1B91" w:rsidRDefault="001F1B91" w:rsidP="001F1B91">
      <w:pPr>
        <w:pStyle w:val="NormalWeb"/>
        <w:spacing w:before="0" w:beforeAutospacing="0" w:after="0" w:afterAutospacing="0"/>
        <w:rPr>
          <w:rFonts w:ascii="Arial" w:hAnsi="Arial" w:cs="Arial"/>
          <w:b/>
          <w:color w:val="2B2B2B"/>
          <w:sz w:val="20"/>
          <w:szCs w:val="20"/>
        </w:rPr>
      </w:pPr>
      <w:r w:rsidRPr="001F1B91">
        <w:rPr>
          <w:rFonts w:ascii="Arial" w:hAnsi="Arial" w:cs="Arial"/>
          <w:b/>
          <w:color w:val="2B2B2B"/>
          <w:sz w:val="20"/>
          <w:szCs w:val="20"/>
        </w:rPr>
        <w:t>Minutes of the July 26, 2014 Special Council Meeting</w:t>
      </w:r>
    </w:p>
    <w:p w:rsidR="001F1B91" w:rsidRDefault="001F1B91" w:rsidP="001F1B91">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scheduled</w:t>
      </w:r>
      <w:proofErr w:type="gramEnd"/>
      <w:r>
        <w:rPr>
          <w:rFonts w:ascii="Arial" w:hAnsi="Arial" w:cs="Arial"/>
          <w:color w:val="2B2B2B"/>
          <w:sz w:val="20"/>
          <w:szCs w:val="20"/>
        </w:rPr>
        <w:t xml:space="preserve"> at 9:00 am, at the Municipal Building at 121 Addison Street</w:t>
      </w:r>
    </w:p>
    <w:p w:rsidR="001F1B91" w:rsidRDefault="001F1B91" w:rsidP="001F1B91">
      <w:pPr>
        <w:pStyle w:val="NormalWeb"/>
        <w:spacing w:before="0" w:beforeAutospacing="0" w:after="0" w:afterAutospacing="0"/>
        <w:rPr>
          <w:rFonts w:ascii="Arial" w:hAnsi="Arial" w:cs="Arial"/>
          <w:color w:val="2B2B2B"/>
          <w:sz w:val="20"/>
          <w:szCs w:val="20"/>
        </w:rPr>
      </w:pP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xml:space="preserve">, Present are </w:t>
      </w:r>
      <w:proofErr w:type="spellStart"/>
      <w:r>
        <w:rPr>
          <w:rFonts w:ascii="Arial" w:hAnsi="Arial" w:cs="Arial"/>
          <w:color w:val="2B2B2B"/>
          <w:sz w:val="20"/>
          <w:szCs w:val="20"/>
        </w:rPr>
        <w:t>D.Kaminski</w:t>
      </w:r>
      <w:proofErr w:type="spellEnd"/>
      <w:r>
        <w:rPr>
          <w:rFonts w:ascii="Arial" w:hAnsi="Arial" w:cs="Arial"/>
          <w:color w:val="2B2B2B"/>
          <w:sz w:val="20"/>
          <w:szCs w:val="20"/>
        </w:rPr>
        <w:t xml:space="preserve">, </w:t>
      </w:r>
      <w:proofErr w:type="spellStart"/>
      <w:r>
        <w:rPr>
          <w:rFonts w:ascii="Arial" w:hAnsi="Arial" w:cs="Arial"/>
          <w:color w:val="2B2B2B"/>
          <w:sz w:val="20"/>
          <w:szCs w:val="20"/>
        </w:rPr>
        <w:t>G.Ritchie</w:t>
      </w:r>
      <w:proofErr w:type="spellEnd"/>
      <w:r>
        <w:rPr>
          <w:rFonts w:ascii="Arial" w:hAnsi="Arial" w:cs="Arial"/>
          <w:color w:val="2B2B2B"/>
          <w:sz w:val="20"/>
          <w:szCs w:val="20"/>
        </w:rPr>
        <w:t xml:space="preserve">, </w:t>
      </w:r>
      <w:proofErr w:type="spellStart"/>
      <w:r>
        <w:rPr>
          <w:rFonts w:ascii="Arial" w:hAnsi="Arial" w:cs="Arial"/>
          <w:color w:val="2B2B2B"/>
          <w:sz w:val="20"/>
          <w:szCs w:val="20"/>
        </w:rPr>
        <w:t>P.Seeholzer</w:t>
      </w:r>
      <w:proofErr w:type="spellEnd"/>
      <w:r>
        <w:rPr>
          <w:rFonts w:ascii="Arial" w:hAnsi="Arial" w:cs="Arial"/>
          <w:color w:val="2B2B2B"/>
          <w:sz w:val="20"/>
          <w:szCs w:val="20"/>
        </w:rPr>
        <w:t xml:space="preserve">, </w:t>
      </w:r>
      <w:proofErr w:type="spellStart"/>
      <w:r>
        <w:rPr>
          <w:rFonts w:ascii="Arial" w:hAnsi="Arial" w:cs="Arial"/>
          <w:color w:val="2B2B2B"/>
          <w:sz w:val="20"/>
          <w:szCs w:val="20"/>
        </w:rPr>
        <w:t>M.Feyedelem</w:t>
      </w:r>
      <w:proofErr w:type="spellEnd"/>
      <w:r>
        <w:rPr>
          <w:rFonts w:ascii="Arial" w:hAnsi="Arial" w:cs="Arial"/>
          <w:color w:val="2B2B2B"/>
          <w:sz w:val="20"/>
          <w:szCs w:val="20"/>
        </w:rPr>
        <w:t xml:space="preserve">, and </w:t>
      </w:r>
      <w:proofErr w:type="spellStart"/>
      <w:r>
        <w:rPr>
          <w:rFonts w:ascii="Arial" w:hAnsi="Arial" w:cs="Arial"/>
          <w:color w:val="2B2B2B"/>
          <w:sz w:val="20"/>
          <w:szCs w:val="20"/>
        </w:rPr>
        <w:t>G.Finger</w:t>
      </w:r>
      <w:proofErr w:type="spellEnd"/>
      <w:r>
        <w:rPr>
          <w:rFonts w:ascii="Arial" w:hAnsi="Arial" w:cs="Arial"/>
          <w:color w:val="2B2B2B"/>
          <w:sz w:val="20"/>
          <w:szCs w:val="20"/>
        </w:rPr>
        <w:t>. Absent is J. Wolfe.</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1.5 Motion to excuse Wolfe, made by Seeholzer, second by Kaminski; all in favor</w:t>
      </w:r>
      <w:proofErr w:type="gramStart"/>
      <w:r>
        <w:rPr>
          <w:rFonts w:ascii="Arial" w:hAnsi="Arial" w:cs="Arial"/>
          <w:color w:val="2B2B2B"/>
          <w:sz w:val="20"/>
          <w:szCs w:val="20"/>
        </w:rPr>
        <w:t>;</w:t>
      </w:r>
      <w:proofErr w:type="gramEnd"/>
      <w:r>
        <w:rPr>
          <w:rFonts w:ascii="Arial" w:hAnsi="Arial" w:cs="Arial"/>
          <w:color w:val="2B2B2B"/>
          <w:sz w:val="20"/>
          <w:szCs w:val="20"/>
        </w:rPr>
        <w:t xml:space="preserve"> motion carried.</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2.   All rise and recite the Pledge of Allegiance to the Flag</w:t>
      </w:r>
    </w:p>
    <w:p w:rsidR="001F1B91" w:rsidRDefault="001F1B91" w:rsidP="001F1B91">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3.</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2014-O- </w:t>
      </w:r>
      <w:proofErr w:type="gramStart"/>
      <w:r>
        <w:rPr>
          <w:rStyle w:val="Strong"/>
          <w:rFonts w:ascii="Arial" w:hAnsi="Arial" w:cs="Arial"/>
          <w:color w:val="2B2B2B"/>
        </w:rPr>
        <w:t>9 :</w:t>
      </w:r>
      <w:proofErr w:type="gramEnd"/>
      <w:r>
        <w:rPr>
          <w:rStyle w:val="apple-converted-space"/>
          <w:rFonts w:ascii="Arial" w:hAnsi="Arial" w:cs="Arial"/>
          <w:b/>
          <w:bCs/>
          <w:color w:val="2B2B2B"/>
          <w:sz w:val="20"/>
          <w:szCs w:val="20"/>
        </w:rPr>
        <w:t> </w:t>
      </w:r>
      <w:r>
        <w:rPr>
          <w:rStyle w:val="Strong"/>
          <w:rFonts w:ascii="Arial" w:hAnsi="Arial" w:cs="Arial"/>
          <w:color w:val="2B2B2B"/>
        </w:rPr>
        <w:t>AN ORDINANCE AUTHORIZING THE MAYOR TO OFFER TO PURCHASE AND ENTER INTO A CONTRACT FOR THE PURCHASE OF PARCEL 5401247000 LOCATED AT 330 SHANNON WAY IN THE VILLAGE OF KELLEYS ISLAND, OHIO.</w:t>
      </w:r>
      <w:r>
        <w:rPr>
          <w:rStyle w:val="apple-converted-space"/>
          <w:rFonts w:ascii="Arial" w:hAnsi="Arial" w:cs="Arial"/>
          <w:color w:val="2B2B2B"/>
          <w:sz w:val="20"/>
          <w:szCs w:val="20"/>
        </w:rPr>
        <w:t> </w:t>
      </w:r>
      <w:r>
        <w:rPr>
          <w:rFonts w:ascii="Arial" w:hAnsi="Arial" w:cs="Arial"/>
          <w:color w:val="2B2B2B"/>
          <w:sz w:val="20"/>
          <w:szCs w:val="20"/>
        </w:rPr>
        <w:t>(</w:t>
      </w:r>
      <w:proofErr w:type="gramStart"/>
      <w:r>
        <w:rPr>
          <w:rFonts w:ascii="Arial" w:hAnsi="Arial" w:cs="Arial"/>
          <w:color w:val="2B2B2B"/>
          <w:sz w:val="20"/>
          <w:szCs w:val="20"/>
        </w:rPr>
        <w:t>introduced</w:t>
      </w:r>
      <w:proofErr w:type="gramEnd"/>
      <w:r>
        <w:rPr>
          <w:rFonts w:ascii="Arial" w:hAnsi="Arial" w:cs="Arial"/>
          <w:color w:val="2B2B2B"/>
          <w:sz w:val="20"/>
          <w:szCs w:val="20"/>
        </w:rPr>
        <w:t xml:space="preserve"> by Mayor Paine)</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suspend the three reading rule, made by Ritchie, second by Seeholzer;</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RC: </w:t>
      </w:r>
      <w:proofErr w:type="spellStart"/>
      <w:r>
        <w:rPr>
          <w:rFonts w:ascii="Arial" w:hAnsi="Arial" w:cs="Arial"/>
          <w:color w:val="2B2B2B"/>
          <w:sz w:val="20"/>
          <w:szCs w:val="20"/>
        </w:rPr>
        <w:t>D.Kaminski</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G.Ritchie</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P.Seeholzer</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M.Feyedelem</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J.Wolfe</w:t>
      </w:r>
      <w:proofErr w:type="spellEnd"/>
      <w:r>
        <w:rPr>
          <w:rFonts w:ascii="Arial" w:hAnsi="Arial" w:cs="Arial"/>
          <w:color w:val="2B2B2B"/>
          <w:sz w:val="20"/>
          <w:szCs w:val="20"/>
        </w:rPr>
        <w:t xml:space="preserve"> (absent), </w:t>
      </w:r>
      <w:proofErr w:type="spellStart"/>
      <w:r>
        <w:rPr>
          <w:rFonts w:ascii="Arial" w:hAnsi="Arial" w:cs="Arial"/>
          <w:color w:val="2B2B2B"/>
          <w:sz w:val="20"/>
          <w:szCs w:val="20"/>
        </w:rPr>
        <w:t>G.Finger</w:t>
      </w:r>
      <w:proofErr w:type="spellEnd"/>
      <w:r>
        <w:rPr>
          <w:rFonts w:ascii="Arial" w:hAnsi="Arial" w:cs="Arial"/>
          <w:color w:val="2B2B2B"/>
          <w:sz w:val="20"/>
          <w:szCs w:val="20"/>
        </w:rPr>
        <w:t>- yes; motion passed.</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Motion to pass as an emergency, made by Seeholzer, second by Kaminski; RC: </w:t>
      </w:r>
      <w:proofErr w:type="spellStart"/>
      <w:r>
        <w:rPr>
          <w:rFonts w:ascii="Arial" w:hAnsi="Arial" w:cs="Arial"/>
          <w:color w:val="2B2B2B"/>
          <w:sz w:val="20"/>
          <w:szCs w:val="20"/>
        </w:rPr>
        <w:t>D.Kaminski</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G.Ritchie</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P.Seeholzer</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M.Feyedelem</w:t>
      </w:r>
      <w:proofErr w:type="spellEnd"/>
      <w:r>
        <w:rPr>
          <w:rFonts w:ascii="Arial" w:hAnsi="Arial" w:cs="Arial"/>
          <w:color w:val="2B2B2B"/>
          <w:sz w:val="20"/>
          <w:szCs w:val="20"/>
        </w:rPr>
        <w:t xml:space="preserve">- yes, </w:t>
      </w:r>
      <w:proofErr w:type="spellStart"/>
      <w:r>
        <w:rPr>
          <w:rFonts w:ascii="Arial" w:hAnsi="Arial" w:cs="Arial"/>
          <w:color w:val="2B2B2B"/>
          <w:sz w:val="20"/>
          <w:szCs w:val="20"/>
        </w:rPr>
        <w:t>J.Wolfe</w:t>
      </w:r>
      <w:proofErr w:type="spellEnd"/>
      <w:r>
        <w:rPr>
          <w:rFonts w:ascii="Arial" w:hAnsi="Arial" w:cs="Arial"/>
          <w:color w:val="2B2B2B"/>
          <w:sz w:val="20"/>
          <w:szCs w:val="20"/>
        </w:rPr>
        <w:t xml:space="preserve"> (absent), </w:t>
      </w:r>
      <w:proofErr w:type="spellStart"/>
      <w:r>
        <w:rPr>
          <w:rFonts w:ascii="Arial" w:hAnsi="Arial" w:cs="Arial"/>
          <w:color w:val="2B2B2B"/>
          <w:sz w:val="20"/>
          <w:szCs w:val="20"/>
        </w:rPr>
        <w:t>G.Finger</w:t>
      </w:r>
      <w:proofErr w:type="spellEnd"/>
      <w:r>
        <w:rPr>
          <w:rFonts w:ascii="Arial" w:hAnsi="Arial" w:cs="Arial"/>
          <w:color w:val="2B2B2B"/>
          <w:sz w:val="20"/>
          <w:szCs w:val="20"/>
        </w:rPr>
        <w:t>- yes; motion passed.</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4. Motion to make an application for funds to the Ohio Public Works Commission (</w:t>
      </w:r>
      <w:proofErr w:type="spellStart"/>
      <w:r>
        <w:rPr>
          <w:rFonts w:ascii="Arial" w:hAnsi="Arial" w:cs="Arial"/>
          <w:color w:val="2B2B2B"/>
          <w:sz w:val="20"/>
          <w:szCs w:val="20"/>
        </w:rPr>
        <w:t>OPWC</w:t>
      </w:r>
      <w:proofErr w:type="spellEnd"/>
      <w:r>
        <w:rPr>
          <w:rFonts w:ascii="Arial" w:hAnsi="Arial" w:cs="Arial"/>
          <w:color w:val="2B2B2B"/>
          <w:sz w:val="20"/>
          <w:szCs w:val="20"/>
        </w:rPr>
        <w:t xml:space="preserve">), for </w:t>
      </w:r>
      <w:proofErr w:type="gramStart"/>
      <w:r>
        <w:rPr>
          <w:rFonts w:ascii="Arial" w:hAnsi="Arial" w:cs="Arial"/>
          <w:color w:val="2B2B2B"/>
          <w:sz w:val="20"/>
          <w:szCs w:val="20"/>
        </w:rPr>
        <w:t>roadwork ,</w:t>
      </w:r>
      <w:proofErr w:type="gramEnd"/>
      <w:r>
        <w:rPr>
          <w:rFonts w:ascii="Arial" w:hAnsi="Arial" w:cs="Arial"/>
          <w:color w:val="2B2B2B"/>
          <w:sz w:val="20"/>
          <w:szCs w:val="20"/>
        </w:rPr>
        <w:t xml:space="preserve"> made by Ritchie, second by Seeholzer; all in favor; motion carried.</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Mark </w:t>
      </w:r>
      <w:proofErr w:type="spellStart"/>
      <w:r>
        <w:rPr>
          <w:rFonts w:ascii="Arial" w:hAnsi="Arial" w:cs="Arial"/>
          <w:color w:val="2B2B2B"/>
          <w:sz w:val="20"/>
          <w:szCs w:val="20"/>
        </w:rPr>
        <w:t>Drennan</w:t>
      </w:r>
      <w:proofErr w:type="spellEnd"/>
      <w:r>
        <w:rPr>
          <w:rFonts w:ascii="Arial" w:hAnsi="Arial" w:cs="Arial"/>
          <w:color w:val="2B2B2B"/>
          <w:sz w:val="20"/>
          <w:szCs w:val="20"/>
        </w:rPr>
        <w:t xml:space="preserve"> said </w:t>
      </w:r>
      <w:proofErr w:type="gramStart"/>
      <w:r>
        <w:rPr>
          <w:rFonts w:ascii="Arial" w:hAnsi="Arial" w:cs="Arial"/>
          <w:color w:val="2B2B2B"/>
          <w:sz w:val="20"/>
          <w:szCs w:val="20"/>
        </w:rPr>
        <w:t>that there is an error in the estimate that he did</w:t>
      </w:r>
      <w:proofErr w:type="gramEnd"/>
      <w:r>
        <w:rPr>
          <w:rFonts w:ascii="Arial" w:hAnsi="Arial" w:cs="Arial"/>
          <w:color w:val="2B2B2B"/>
          <w:sz w:val="20"/>
          <w:szCs w:val="20"/>
        </w:rPr>
        <w:t>. Instead of $445,000 it should be $520,000</w:t>
      </w:r>
      <w:proofErr w:type="gramStart"/>
      <w:r>
        <w:rPr>
          <w:rFonts w:ascii="Arial" w:hAnsi="Arial" w:cs="Arial"/>
          <w:color w:val="2B2B2B"/>
          <w:sz w:val="20"/>
          <w:szCs w:val="20"/>
        </w:rPr>
        <w:t>;</w:t>
      </w:r>
      <w:proofErr w:type="gramEnd"/>
      <w:r>
        <w:rPr>
          <w:rFonts w:ascii="Arial" w:hAnsi="Arial" w:cs="Arial"/>
          <w:color w:val="2B2B2B"/>
          <w:sz w:val="20"/>
          <w:szCs w:val="20"/>
        </w:rPr>
        <w:t xml:space="preserve"> $75,000 more. Mayor Paine will ask Mark if we could submit more than one application. There is mention that the route to be improved could be shortened to from Division to Huntington rather than from Division to Cameron/Carpenter.</w:t>
      </w:r>
    </w:p>
    <w:p w:rsidR="001F1B91" w:rsidRDefault="001F1B91" w:rsidP="001F1B91">
      <w:pPr>
        <w:pStyle w:val="NormalWeb"/>
        <w:spacing w:before="0" w:beforeAutospacing="0" w:after="0" w:afterAutospacing="0"/>
        <w:rPr>
          <w:rFonts w:ascii="Arial" w:hAnsi="Arial" w:cs="Arial"/>
          <w:color w:val="2B2B2B"/>
          <w:sz w:val="20"/>
          <w:szCs w:val="20"/>
        </w:rPr>
      </w:pP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5. Motion to adjourn, made by Kaminski, second by Finger; all in favor; motion carried.</w:t>
      </w:r>
    </w:p>
    <w:p w:rsidR="001F1B91" w:rsidRDefault="001F1B91" w:rsidP="001F1B91">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w:t>
      </w:r>
      <w:proofErr w:type="gramStart"/>
      <w:r>
        <w:rPr>
          <w:rFonts w:ascii="Arial" w:hAnsi="Arial" w:cs="Arial"/>
          <w:color w:val="2B2B2B"/>
          <w:sz w:val="20"/>
          <w:szCs w:val="20"/>
        </w:rPr>
        <w:t>adjourned</w:t>
      </w:r>
      <w:proofErr w:type="gramEnd"/>
      <w:r>
        <w:rPr>
          <w:rFonts w:ascii="Arial" w:hAnsi="Arial" w:cs="Arial"/>
          <w:color w:val="2B2B2B"/>
          <w:sz w:val="20"/>
          <w:szCs w:val="20"/>
        </w:rPr>
        <w:t xml:space="preserve"> at 9:10 am)</w:t>
      </w:r>
    </w:p>
    <w:p w:rsidR="00DF1190" w:rsidRPr="00C52EB3" w:rsidRDefault="00DF1190" w:rsidP="00C52EB3">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121ECD"/>
    <w:rsid w:val="001260B3"/>
    <w:rsid w:val="001F1B91"/>
    <w:rsid w:val="00214435"/>
    <w:rsid w:val="002A160F"/>
    <w:rsid w:val="00380371"/>
    <w:rsid w:val="00453E86"/>
    <w:rsid w:val="00570379"/>
    <w:rsid w:val="0059025D"/>
    <w:rsid w:val="005C0AC6"/>
    <w:rsid w:val="00620393"/>
    <w:rsid w:val="00663ECF"/>
    <w:rsid w:val="006E26CB"/>
    <w:rsid w:val="00853657"/>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1F1B9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F1B91"/>
    <w:rPr>
      <w:b/>
      <w:bCs/>
    </w:rPr>
  </w:style>
</w:styles>
</file>

<file path=word/webSettings.xml><?xml version="1.0" encoding="utf-8"?>
<w:webSettings xmlns:r="http://schemas.openxmlformats.org/officeDocument/2006/relationships" xmlns:w="http://schemas.openxmlformats.org/wordprocessingml/2006/main">
  <w:divs>
    <w:div w:id="160194285">
      <w:bodyDiv w:val="1"/>
      <w:marLeft w:val="0"/>
      <w:marRight w:val="0"/>
      <w:marTop w:val="0"/>
      <w:marBottom w:val="0"/>
      <w:divBdr>
        <w:top w:val="none" w:sz="0" w:space="0" w:color="auto"/>
        <w:left w:val="none" w:sz="0" w:space="0" w:color="auto"/>
        <w:bottom w:val="none" w:sz="0" w:space="0" w:color="auto"/>
        <w:right w:val="none" w:sz="0" w:space="0" w:color="auto"/>
      </w:divBdr>
    </w:div>
    <w:div w:id="511529091">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138954996">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2016-03-12T11:32:00Z</dcterms:created>
  <dcterms:modified xsi:type="dcterms:W3CDTF">2016-03-12T11:32:00Z</dcterms:modified>
</cp:coreProperties>
</file>